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8D" w:rsidRDefault="00511D8D" w:rsidP="00511D8D">
      <w:pPr>
        <w:spacing w:after="0" w:line="240" w:lineRule="auto"/>
        <w:ind w:right="-14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E7D51" w:rsidRPr="00511D8D" w:rsidRDefault="008C79A7" w:rsidP="00511D8D">
      <w:pPr>
        <w:spacing w:after="0" w:line="240" w:lineRule="auto"/>
        <w:ind w:right="-144"/>
        <w:jc w:val="center"/>
        <w:rPr>
          <w:rFonts w:ascii="Times New Roman" w:hAnsi="Times New Roman"/>
          <w:b/>
          <w:color w:val="392C69"/>
          <w:sz w:val="24"/>
          <w:szCs w:val="24"/>
        </w:rPr>
      </w:pPr>
      <w:r w:rsidRPr="00511D8D">
        <w:rPr>
          <w:rFonts w:ascii="Times New Roman" w:hAnsi="Times New Roman"/>
          <w:b/>
          <w:sz w:val="24"/>
          <w:szCs w:val="24"/>
        </w:rPr>
        <w:t>к</w:t>
      </w:r>
      <w:r w:rsidRPr="00511D8D">
        <w:rPr>
          <w:rFonts w:ascii="Times New Roman" w:eastAsia="Times New Roman" w:hAnsi="Times New Roman"/>
          <w:b/>
          <w:sz w:val="24"/>
          <w:szCs w:val="24"/>
        </w:rPr>
        <w:t xml:space="preserve"> проекту решения </w:t>
      </w:r>
      <w:r w:rsidRPr="00511D8D">
        <w:rPr>
          <w:rFonts w:ascii="Times New Roman" w:eastAsia="Times New Roman" w:hAnsi="Times New Roman"/>
          <w:b/>
          <w:sz w:val="24"/>
          <w:szCs w:val="24"/>
          <w:lang w:eastAsia="ru-RU"/>
        </w:rPr>
        <w:t>Думы Артемовского городского округа «</w:t>
      </w:r>
      <w:r w:rsidRPr="00511D8D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r w:rsidR="00734145">
        <w:rPr>
          <w:rFonts w:ascii="Times New Roman" w:eastAsia="Times New Roman" w:hAnsi="Times New Roman"/>
          <w:b/>
          <w:sz w:val="24"/>
          <w:szCs w:val="24"/>
        </w:rPr>
        <w:t xml:space="preserve">внесении изменений в решение Думы Артемовского </w:t>
      </w:r>
      <w:r w:rsidRPr="00511D8D">
        <w:rPr>
          <w:rFonts w:ascii="Times New Roman" w:eastAsia="Times New Roman" w:hAnsi="Times New Roman"/>
          <w:b/>
          <w:sz w:val="24"/>
          <w:szCs w:val="24"/>
        </w:rPr>
        <w:t>городского округа</w:t>
      </w:r>
      <w:r w:rsidR="00734145">
        <w:rPr>
          <w:rFonts w:ascii="Times New Roman" w:eastAsia="Times New Roman" w:hAnsi="Times New Roman"/>
          <w:b/>
          <w:sz w:val="24"/>
          <w:szCs w:val="24"/>
        </w:rPr>
        <w:t xml:space="preserve"> 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</w:t>
      </w:r>
      <w:r w:rsidRPr="00511D8D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BE7D51" w:rsidRPr="00511D8D" w:rsidRDefault="00BE7D51" w:rsidP="00511D8D">
      <w:pPr>
        <w:ind w:right="-1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11D8D" w:rsidRDefault="00511D8D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решения Думы Артемовского городского округа </w:t>
      </w:r>
      <w:r w:rsidR="00734145" w:rsidRPr="0073414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34145" w:rsidRPr="00734145">
        <w:rPr>
          <w:rFonts w:ascii="Times New Roman" w:eastAsia="Times New Roman" w:hAnsi="Times New Roman"/>
          <w:sz w:val="24"/>
          <w:szCs w:val="24"/>
        </w:rPr>
        <w:t>О внесении изменений в решение Думы Артемовского городского округа 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округа»</w:t>
      </w:r>
      <w:r w:rsidR="00734145" w:rsidRPr="007341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 в связи с 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признанием утратившим силу Федерального закона от 06.10.2023 </w:t>
      </w:r>
      <w:r w:rsidR="0073414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>№ 131-ФЗ «Об общих принципах организации местного самоуправления в Российской Федерации»</w:t>
      </w:r>
      <w:r w:rsidR="00787602">
        <w:rPr>
          <w:rFonts w:ascii="Times New Roman" w:eastAsia="Times New Roman" w:hAnsi="Times New Roman"/>
          <w:sz w:val="24"/>
          <w:szCs w:val="24"/>
          <w:lang w:eastAsia="ru-RU"/>
        </w:rPr>
        <w:t xml:space="preserve"> с 19.06.2025 года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исключением статей 14, 14.1, 15, 15.1, 16, 16.1, 16.2, 17, 17.1, 18, </w:t>
      </w:r>
      <w:r w:rsidR="0073414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принятием 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 xml:space="preserve">и вступлением в силу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20.03.2025 № 33-ФЗ «Об общих принципах организации местного самоуправления в единой системе публичной власти»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>, за исключением статей</w:t>
      </w:r>
      <w:r w:rsidR="00787602">
        <w:rPr>
          <w:rFonts w:ascii="Times New Roman" w:eastAsia="Times New Roman" w:hAnsi="Times New Roman"/>
          <w:sz w:val="24"/>
          <w:szCs w:val="24"/>
          <w:lang w:eastAsia="ru-RU"/>
        </w:rPr>
        <w:t xml:space="preserve"> 32, 37, 39 и части 23статьи 89, которые вступают в силу с 01.01.2027 года. </w:t>
      </w:r>
    </w:p>
    <w:p w:rsidR="00511D8D" w:rsidRDefault="001E7687" w:rsidP="00734145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проекте решения предлагается </w:t>
      </w:r>
      <w:r w:rsidR="00734145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заменить ссылку на Федеральный закон                   от 06.10.2003 № 131-ФЗ «Об общих принципах организации местного самоуправления в Российской Федерации» на Федеральный закон от 20.03.2025 № 33-ФЗ «Об общих принципах организации местного самоуправления в единой системе публичной власти» и привести Порядок </w:t>
      </w:r>
      <w:r w:rsidR="00734145" w:rsidRPr="00734145">
        <w:rPr>
          <w:rFonts w:ascii="Times New Roman" w:eastAsia="Times New Roman" w:hAnsi="Times New Roman"/>
          <w:sz w:val="24"/>
          <w:szCs w:val="24"/>
        </w:rPr>
        <w:t>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</w:t>
      </w:r>
      <w:r w:rsidR="00A65663">
        <w:rPr>
          <w:rFonts w:ascii="Times New Roman" w:eastAsia="Times New Roman" w:hAnsi="Times New Roman"/>
          <w:sz w:val="24"/>
          <w:szCs w:val="24"/>
        </w:rPr>
        <w:t xml:space="preserve"> в соответствие со статьями 11 и 12 Федерального закона № 33-ФЗ.</w:t>
      </w:r>
    </w:p>
    <w:p w:rsidR="009A255E" w:rsidRDefault="009A255E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A255E" w:rsidRDefault="009A255E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55E" w:rsidRDefault="009A255E" w:rsidP="009A255E">
      <w:pPr>
        <w:widowControl w:val="0"/>
        <w:spacing w:after="0" w:line="24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аппарата </w:t>
      </w:r>
    </w:p>
    <w:p w:rsidR="009A255E" w:rsidRDefault="009A255E" w:rsidP="009A255E">
      <w:pPr>
        <w:widowControl w:val="0"/>
        <w:spacing w:after="0" w:line="24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Думы Артемовского городского округа                                                              А.С. Ткаченко</w:t>
      </w:r>
    </w:p>
    <w:p w:rsidR="00BE7D51" w:rsidRDefault="00BE7D51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E7D51" w:rsidRDefault="00BE7D51">
      <w:pPr>
        <w:widowControl w:val="0"/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BE7D51" w:rsidSect="00E0291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E53" w:rsidRDefault="001A6E53">
      <w:pPr>
        <w:spacing w:after="0" w:line="240" w:lineRule="auto"/>
      </w:pPr>
      <w:r>
        <w:separator/>
      </w:r>
    </w:p>
  </w:endnote>
  <w:endnote w:type="continuationSeparator" w:id="0">
    <w:p w:rsidR="001A6E53" w:rsidRDefault="001A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E53" w:rsidRDefault="001A6E53">
      <w:pPr>
        <w:spacing w:after="0" w:line="240" w:lineRule="auto"/>
      </w:pPr>
      <w:r>
        <w:separator/>
      </w:r>
    </w:p>
  </w:footnote>
  <w:footnote w:type="continuationSeparator" w:id="0">
    <w:p w:rsidR="001A6E53" w:rsidRDefault="001A6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13" w:rsidRDefault="00E0291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734145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D51"/>
    <w:rsid w:val="000322AB"/>
    <w:rsid w:val="00146D34"/>
    <w:rsid w:val="001A6E53"/>
    <w:rsid w:val="001E7687"/>
    <w:rsid w:val="00421F6D"/>
    <w:rsid w:val="00511D8D"/>
    <w:rsid w:val="00553B05"/>
    <w:rsid w:val="006842CC"/>
    <w:rsid w:val="006B3B40"/>
    <w:rsid w:val="00734145"/>
    <w:rsid w:val="00787602"/>
    <w:rsid w:val="00810560"/>
    <w:rsid w:val="00835ACB"/>
    <w:rsid w:val="00863514"/>
    <w:rsid w:val="008C79A7"/>
    <w:rsid w:val="009A255E"/>
    <w:rsid w:val="00A65663"/>
    <w:rsid w:val="00BE7D51"/>
    <w:rsid w:val="00C60833"/>
    <w:rsid w:val="00E02913"/>
    <w:rsid w:val="00E4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28320-3478-45D1-854C-0D260208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A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9A255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AGO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админ</cp:lastModifiedBy>
  <cp:revision>17</cp:revision>
  <cp:lastPrinted>2025-11-21T05:31:00Z</cp:lastPrinted>
  <dcterms:created xsi:type="dcterms:W3CDTF">2022-08-25T02:25:00Z</dcterms:created>
  <dcterms:modified xsi:type="dcterms:W3CDTF">2025-12-18T04:43:00Z</dcterms:modified>
  <cp:version>983040</cp:version>
</cp:coreProperties>
</file>